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7F85" w14:textId="6B8DC535" w:rsidR="00152044" w:rsidRDefault="00000000">
      <w:pPr>
        <w:pStyle w:val="Title"/>
      </w:pPr>
      <w:r>
        <w:rPr>
          <w:w w:val="110"/>
        </w:rPr>
        <w:t>Temple</w:t>
      </w:r>
      <w:r>
        <w:rPr>
          <w:spacing w:val="-18"/>
          <w:w w:val="110"/>
        </w:rPr>
        <w:t xml:space="preserve"> </w:t>
      </w:r>
      <w:r>
        <w:rPr>
          <w:w w:val="110"/>
        </w:rPr>
        <w:t>Shalom</w:t>
      </w:r>
      <w:r>
        <w:rPr>
          <w:spacing w:val="-17"/>
          <w:w w:val="110"/>
        </w:rPr>
        <w:t xml:space="preserve"> </w:t>
      </w:r>
      <w:r>
        <w:rPr>
          <w:w w:val="110"/>
        </w:rPr>
        <w:t>Kadima</w:t>
      </w:r>
      <w:r>
        <w:rPr>
          <w:spacing w:val="-17"/>
          <w:w w:val="110"/>
        </w:rPr>
        <w:t xml:space="preserve"> </w:t>
      </w:r>
      <w:r>
        <w:rPr>
          <w:w w:val="110"/>
        </w:rPr>
        <w:t>Policy</w:t>
      </w:r>
      <w:r>
        <w:rPr>
          <w:spacing w:val="-18"/>
          <w:w w:val="110"/>
        </w:rPr>
        <w:t xml:space="preserve"> </w:t>
      </w:r>
    </w:p>
    <w:p w14:paraId="3E16F1D3" w14:textId="77777777" w:rsidR="00152044" w:rsidRDefault="00000000">
      <w:pPr>
        <w:pStyle w:val="BodyText"/>
        <w:spacing w:before="215"/>
        <w:ind w:left="100" w:firstLine="0"/>
      </w:pPr>
      <w:r>
        <w:rPr>
          <w:b/>
          <w:w w:val="105"/>
        </w:rPr>
        <w:t>Date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April</w:t>
      </w:r>
      <w:r>
        <w:rPr>
          <w:spacing w:val="-5"/>
          <w:w w:val="105"/>
        </w:rPr>
        <w:t xml:space="preserve"> </w:t>
      </w:r>
      <w:r>
        <w:rPr>
          <w:w w:val="105"/>
        </w:rPr>
        <w:t>25,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2024</w:t>
      </w:r>
    </w:p>
    <w:p w14:paraId="114803B2" w14:textId="77777777" w:rsidR="00152044" w:rsidRDefault="00000000">
      <w:pPr>
        <w:pStyle w:val="BodyText"/>
        <w:spacing w:before="206" w:line="278" w:lineRule="auto"/>
        <w:ind w:left="100" w:right="247" w:firstLine="0"/>
      </w:pPr>
      <w:r>
        <w:rPr>
          <w:b/>
          <w:w w:val="105"/>
        </w:rPr>
        <w:t>Purpose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purpose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policy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standardize</w:t>
      </w:r>
      <w:r>
        <w:rPr>
          <w:spacing w:val="-2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Kadima</w:t>
      </w:r>
      <w:r>
        <w:rPr>
          <w:spacing w:val="-2"/>
          <w:w w:val="105"/>
        </w:rPr>
        <w:t xml:space="preserve"> </w:t>
      </w:r>
      <w:r>
        <w:rPr>
          <w:w w:val="105"/>
        </w:rPr>
        <w:t>funds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2"/>
          <w:w w:val="105"/>
        </w:rPr>
        <w:t xml:space="preserve"> </w:t>
      </w:r>
      <w:r>
        <w:rPr>
          <w:w w:val="105"/>
        </w:rPr>
        <w:t>for Temple Shalom expenses.</w:t>
      </w:r>
    </w:p>
    <w:p w14:paraId="12C2878D" w14:textId="77777777" w:rsidR="00152044" w:rsidRDefault="00000000">
      <w:pPr>
        <w:pStyle w:val="BodyText"/>
        <w:spacing w:before="160" w:line="278" w:lineRule="auto"/>
        <w:ind w:left="100" w:right="247" w:firstLine="0"/>
      </w:pPr>
      <w:r>
        <w:rPr>
          <w:b/>
          <w:w w:val="105"/>
        </w:rPr>
        <w:t xml:space="preserve">Expenses Eligible for Kadima Funds: </w:t>
      </w:r>
      <w:r>
        <w:rPr>
          <w:w w:val="105"/>
        </w:rPr>
        <w:t xml:space="preserve">Kadima funds are </w:t>
      </w:r>
      <w:r>
        <w:rPr>
          <w:w w:val="105"/>
          <w:u w:val="single"/>
        </w:rPr>
        <w:t>not</w:t>
      </w:r>
      <w:r>
        <w:rPr>
          <w:w w:val="105"/>
        </w:rPr>
        <w:t xml:space="preserve"> authorized for expenses related to our building or rent. Kadima funds are authorized to expand outreach, engagement, and programming for the following expenses:</w:t>
      </w:r>
    </w:p>
    <w:p w14:paraId="4BD6F56D" w14:textId="77777777" w:rsidR="00152044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158"/>
        <w:ind w:left="819" w:hanging="359"/>
        <w:rPr>
          <w:sz w:val="24"/>
        </w:rPr>
      </w:pPr>
      <w:r>
        <w:rPr>
          <w:w w:val="110"/>
          <w:sz w:val="24"/>
        </w:rPr>
        <w:t>Enhanced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music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program</w:t>
      </w:r>
    </w:p>
    <w:p w14:paraId="10924233" w14:textId="77777777" w:rsidR="00152044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2"/>
        <w:ind w:left="819" w:hanging="359"/>
        <w:rPr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rising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cost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security</w:t>
      </w:r>
    </w:p>
    <w:p w14:paraId="56024BB5" w14:textId="0574F5F6" w:rsidR="0015204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6"/>
        <w:ind w:right="338"/>
        <w:jc w:val="both"/>
        <w:rPr>
          <w:sz w:val="24"/>
        </w:rPr>
      </w:pPr>
      <w:r>
        <w:rPr>
          <w:w w:val="105"/>
          <w:sz w:val="24"/>
        </w:rPr>
        <w:t>Funding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Engagement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Coordinator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position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enable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Temple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Shalom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 w:rsidR="00D53B8B">
        <w:rPr>
          <w:w w:val="105"/>
          <w:sz w:val="24"/>
        </w:rPr>
        <w:t>offer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 wide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variety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engaging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programs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congregants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all ages. These programs will help drive increased membership.</w:t>
      </w:r>
    </w:p>
    <w:p w14:paraId="311F4CE6" w14:textId="77777777" w:rsidR="0015204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" w:line="244" w:lineRule="auto"/>
        <w:ind w:right="1046"/>
        <w:rPr>
          <w:sz w:val="24"/>
        </w:rPr>
      </w:pPr>
      <w:r>
        <w:rPr>
          <w:w w:val="105"/>
          <w:sz w:val="24"/>
        </w:rPr>
        <w:t>Website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redesign,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congregation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communication,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improved technology to broadcast services and meetings</w:t>
      </w:r>
    </w:p>
    <w:p w14:paraId="18D5EDD9" w14:textId="77777777" w:rsidR="00152044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line="300" w:lineRule="exact"/>
        <w:ind w:left="819" w:hanging="359"/>
        <w:rPr>
          <w:sz w:val="24"/>
        </w:rPr>
      </w:pPr>
      <w:r>
        <w:rPr>
          <w:spacing w:val="-2"/>
          <w:w w:val="105"/>
          <w:sz w:val="24"/>
        </w:rPr>
        <w:t>Annual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retreats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where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congregation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learn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grow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together</w:t>
      </w:r>
    </w:p>
    <w:p w14:paraId="62124C96" w14:textId="77777777" w:rsidR="00152044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2"/>
        <w:ind w:left="819" w:hanging="359"/>
        <w:rPr>
          <w:sz w:val="24"/>
        </w:rPr>
      </w:pPr>
      <w:r>
        <w:rPr>
          <w:w w:val="105"/>
          <w:sz w:val="24"/>
        </w:rPr>
        <w:t>Jewish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education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learning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opportunities</w:t>
      </w:r>
    </w:p>
    <w:p w14:paraId="7310FD84" w14:textId="77777777" w:rsidR="00152044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  <w:rPr>
          <w:sz w:val="24"/>
        </w:rPr>
      </w:pPr>
      <w:r>
        <w:rPr>
          <w:w w:val="105"/>
          <w:sz w:val="24"/>
        </w:rPr>
        <w:t>Special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projects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opportunities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arise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year</w:t>
      </w:r>
    </w:p>
    <w:p w14:paraId="6DDAA7C9" w14:textId="77777777" w:rsidR="0015204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6"/>
        <w:ind w:right="1255"/>
        <w:rPr>
          <w:sz w:val="24"/>
        </w:rPr>
      </w:pPr>
      <w:r>
        <w:rPr>
          <w:w w:val="105"/>
          <w:sz w:val="24"/>
        </w:rPr>
        <w:t>Scholarship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opportunities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engage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young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adults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participating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 congregation to be eligible for scholarships</w:t>
      </w:r>
    </w:p>
    <w:p w14:paraId="7863CD5E" w14:textId="77777777" w:rsidR="00152044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7"/>
        <w:ind w:left="819" w:hanging="359"/>
        <w:rPr>
          <w:sz w:val="24"/>
        </w:rPr>
      </w:pPr>
      <w:r>
        <w:rPr>
          <w:sz w:val="24"/>
        </w:rPr>
        <w:t>Improved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programming</w:t>
      </w:r>
    </w:p>
    <w:p w14:paraId="27CA7906" w14:textId="77777777" w:rsidR="00152044" w:rsidRDefault="00000000">
      <w:pPr>
        <w:spacing w:before="278"/>
        <w:ind w:left="100"/>
        <w:rPr>
          <w:b/>
          <w:sz w:val="24"/>
        </w:rPr>
      </w:pPr>
      <w:r>
        <w:rPr>
          <w:b/>
          <w:w w:val="110"/>
          <w:sz w:val="24"/>
        </w:rPr>
        <w:t>Policy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w w:val="110"/>
          <w:sz w:val="24"/>
        </w:rPr>
        <w:t>to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w w:val="110"/>
          <w:sz w:val="24"/>
        </w:rPr>
        <w:t>Use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Kadima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Funds:</w:t>
      </w:r>
    </w:p>
    <w:p w14:paraId="1D91A7FC" w14:textId="77777777" w:rsidR="0015204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06" w:line="276" w:lineRule="auto"/>
        <w:ind w:right="432"/>
        <w:rPr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Temple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Shalom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Finance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Committee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chaired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Treasurer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approving authority to spend any Kadima funds.</w:t>
      </w:r>
    </w:p>
    <w:p w14:paraId="77E628FD" w14:textId="77777777" w:rsidR="0015204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" w:line="278" w:lineRule="auto"/>
        <w:ind w:right="534"/>
        <w:rPr>
          <w:sz w:val="24"/>
        </w:rPr>
      </w:pPr>
      <w:r>
        <w:rPr>
          <w:w w:val="105"/>
          <w:sz w:val="24"/>
        </w:rPr>
        <w:t>The Finance Committee will meet quarterly to review and approve expenditure requests.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These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quarterly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meetings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occur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March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15,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June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15,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September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15, and December 15. If no requests are pending, the quarterly meeting will be canceled. Note meeting dates may be moved forward slightly to accommodate committee member schedules.</w:t>
      </w:r>
    </w:p>
    <w:p w14:paraId="53BF65D3" w14:textId="77777777" w:rsidR="0015204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right="111"/>
        <w:rPr>
          <w:sz w:val="24"/>
        </w:rPr>
      </w:pPr>
      <w:r>
        <w:rPr>
          <w:w w:val="105"/>
          <w:sz w:val="24"/>
        </w:rPr>
        <w:t>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Kadima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expenditure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requests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consist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email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Treasurer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details of each request. After each quarterly meeting, the Treasurer will respond with approvals and denials.</w:t>
      </w:r>
    </w:p>
    <w:p w14:paraId="70B2297D" w14:textId="436AD9CA" w:rsidR="0015204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795"/>
        <w:rPr>
          <w:sz w:val="24"/>
        </w:rPr>
      </w:pP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Treasurer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responsible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entering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Kadima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fund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requests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Quickbooks</w:t>
      </w:r>
      <w:proofErr w:type="spellEnd"/>
      <w:r>
        <w:rPr>
          <w:w w:val="105"/>
          <w:sz w:val="24"/>
        </w:rPr>
        <w:t xml:space="preserve"> Online or relaying details to the o</w:t>
      </w:r>
      <w:r w:rsidR="00A2523B">
        <w:rPr>
          <w:w w:val="105"/>
          <w:sz w:val="24"/>
        </w:rPr>
        <w:t>ff</w:t>
      </w:r>
      <w:r>
        <w:rPr>
          <w:w w:val="105"/>
          <w:sz w:val="24"/>
        </w:rPr>
        <w:t>ice manager.</w:t>
      </w:r>
    </w:p>
    <w:sectPr w:rsidR="00152044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435DE"/>
    <w:multiLevelType w:val="hybridMultilevel"/>
    <w:tmpl w:val="98BA80D2"/>
    <w:lvl w:ilvl="0" w:tplc="7DE8B85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D81E8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59DEF59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7D26FF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BF268DA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6224AD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ED7A097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520891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51CC6FB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D83F17"/>
    <w:multiLevelType w:val="hybridMultilevel"/>
    <w:tmpl w:val="1AE06992"/>
    <w:lvl w:ilvl="0" w:tplc="7A2EB8C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8C04221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303A89D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4F4A3C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C2A60AD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9BF8FF2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3754205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0DF2703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2866146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974529986">
    <w:abstractNumId w:val="1"/>
  </w:num>
  <w:num w:numId="2" w16cid:durableId="194538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044"/>
    <w:rsid w:val="00152044"/>
    <w:rsid w:val="003F1BB8"/>
    <w:rsid w:val="0072550C"/>
    <w:rsid w:val="00A2523B"/>
    <w:rsid w:val="00D53B8B"/>
    <w:rsid w:val="00E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C7B23"/>
  <w15:docId w15:val="{468A1C95-9CE4-7C4E-A93B-E3A59728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Shiela Wallace</cp:lastModifiedBy>
  <cp:revision>6</cp:revision>
  <dcterms:created xsi:type="dcterms:W3CDTF">2025-06-11T16:44:00Z</dcterms:created>
  <dcterms:modified xsi:type="dcterms:W3CDTF">2025-08-06T10:55:00Z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macOS Version 14.4.1 (Build 23E224) Quartz PDFContext</vt:lpwstr>
  </property>
</Properties>
</file>